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7B0" w:rsidRPr="00F85EAA" w:rsidRDefault="005E77B0" w:rsidP="005E77B0">
      <w:pPr>
        <w:rPr>
          <w:rFonts w:ascii="Maiandra GD" w:hAnsi="Maiandra GD"/>
          <w:b/>
          <w:sz w:val="24"/>
          <w:szCs w:val="24"/>
        </w:rPr>
      </w:pPr>
      <w:bookmarkStart w:id="0" w:name="_GoBack"/>
      <w:bookmarkEnd w:id="0"/>
    </w:p>
    <w:p w:rsidR="005B570B" w:rsidRPr="00F85EAA" w:rsidRDefault="005B570B" w:rsidP="005B570B">
      <w:pPr>
        <w:ind w:left="4320"/>
        <w:jc w:val="center"/>
        <w:rPr>
          <w:rFonts w:ascii="Maiandra GD" w:hAnsi="Maiandra GD"/>
          <w:b/>
          <w:sz w:val="24"/>
          <w:szCs w:val="24"/>
        </w:rPr>
      </w:pPr>
      <w:r w:rsidRPr="00F85EAA">
        <w:rPr>
          <w:rFonts w:ascii="Maiandra GD" w:hAnsi="Maiandra GD"/>
          <w:b/>
          <w:sz w:val="24"/>
          <w:szCs w:val="24"/>
        </w:rPr>
        <w:t>Name _________________________________</w:t>
      </w:r>
    </w:p>
    <w:p w:rsidR="005B570B" w:rsidRPr="00F85EAA" w:rsidRDefault="005B570B" w:rsidP="005B570B">
      <w:pPr>
        <w:ind w:left="4320"/>
        <w:jc w:val="center"/>
        <w:rPr>
          <w:rFonts w:ascii="Maiandra GD" w:eastAsia="Adobe Fan Heiti Std B" w:hAnsi="Maiandra GD" w:cs="Adobe Arabic"/>
          <w:b/>
          <w:sz w:val="24"/>
          <w:szCs w:val="24"/>
        </w:rPr>
      </w:pPr>
    </w:p>
    <w:p w:rsidR="005E77B0" w:rsidRPr="00520478" w:rsidRDefault="005E77B0" w:rsidP="005E77B0">
      <w:pPr>
        <w:jc w:val="center"/>
        <w:rPr>
          <w:rFonts w:ascii="Maiandra GD" w:hAnsi="Maiandra GD" w:cs="Adobe Arabic"/>
          <w:b/>
          <w:sz w:val="32"/>
          <w:szCs w:val="32"/>
        </w:rPr>
      </w:pPr>
      <w:r w:rsidRPr="00520478">
        <w:rPr>
          <w:rFonts w:ascii="Maiandra GD" w:eastAsia="Adobe Fan Heiti Std B" w:hAnsi="Maiandra GD" w:cs="Adobe Arabic"/>
          <w:b/>
          <w:sz w:val="32"/>
          <w:szCs w:val="32"/>
        </w:rPr>
        <w:t>Oral Presentation Rubric for the Living Museum</w:t>
      </w:r>
    </w:p>
    <w:p w:rsidR="005E77B0" w:rsidRPr="00F85EAA" w:rsidRDefault="005E77B0" w:rsidP="005E77B0">
      <w:pPr>
        <w:ind w:left="3600" w:firstLine="720"/>
        <w:rPr>
          <w:rFonts w:ascii="Maiandra GD" w:hAnsi="Maiandra GD"/>
          <w:sz w:val="24"/>
          <w:szCs w:val="24"/>
        </w:rPr>
      </w:pPr>
      <w:r w:rsidRPr="00F85EAA">
        <w:rPr>
          <w:rFonts w:ascii="Maiandra GD" w:hAnsi="Maiandra GD"/>
          <w:b/>
          <w:sz w:val="24"/>
          <w:szCs w:val="24"/>
        </w:rPr>
        <w:tab/>
      </w:r>
      <w:r w:rsidRPr="00F85EAA">
        <w:rPr>
          <w:rFonts w:ascii="Maiandra GD" w:hAnsi="Maiandra GD"/>
          <w:b/>
          <w:sz w:val="24"/>
          <w:szCs w:val="24"/>
        </w:rPr>
        <w:tab/>
      </w:r>
      <w:r w:rsidRPr="00F85EAA">
        <w:rPr>
          <w:rFonts w:ascii="Maiandra GD" w:hAnsi="Maiandra GD"/>
          <w:b/>
          <w:sz w:val="24"/>
          <w:szCs w:val="24"/>
        </w:rPr>
        <w:tab/>
      </w:r>
      <w:r w:rsidRPr="00F85EAA">
        <w:rPr>
          <w:rFonts w:ascii="Maiandra GD" w:hAnsi="Maiandra GD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7"/>
        <w:gridCol w:w="1138"/>
        <w:gridCol w:w="1417"/>
        <w:gridCol w:w="1276"/>
        <w:gridCol w:w="1134"/>
        <w:gridCol w:w="1134"/>
      </w:tblGrid>
      <w:tr w:rsidR="005E77B0" w:rsidRPr="00F85EAA" w:rsidTr="00E7267C">
        <w:trPr>
          <w:trHeight w:val="685"/>
        </w:trPr>
        <w:tc>
          <w:tcPr>
            <w:tcW w:w="4357" w:type="dxa"/>
          </w:tcPr>
          <w:p w:rsidR="005E77B0" w:rsidRPr="00F85EAA" w:rsidRDefault="005E77B0" w:rsidP="007D3FEF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  <w:p w:rsidR="005E77B0" w:rsidRPr="00F85EAA" w:rsidRDefault="005E77B0" w:rsidP="007D3FEF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Criteria</w:t>
            </w:r>
          </w:p>
        </w:tc>
        <w:tc>
          <w:tcPr>
            <w:tcW w:w="1138" w:type="dxa"/>
          </w:tcPr>
          <w:p w:rsidR="005E77B0" w:rsidRPr="00F85EAA" w:rsidRDefault="005E77B0" w:rsidP="007D3FEF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7-6</w:t>
            </w:r>
          </w:p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Excellent</w:t>
            </w:r>
          </w:p>
        </w:tc>
        <w:tc>
          <w:tcPr>
            <w:tcW w:w="141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    5-4</w:t>
            </w:r>
          </w:p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Very/good</w:t>
            </w:r>
          </w:p>
        </w:tc>
        <w:tc>
          <w:tcPr>
            <w:tcW w:w="1276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      3</w:t>
            </w:r>
          </w:p>
          <w:p w:rsidR="005E77B0" w:rsidRPr="00F85EAA" w:rsidRDefault="005E77B0" w:rsidP="007D3FEF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Mediocre</w:t>
            </w: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   2-1</w:t>
            </w:r>
          </w:p>
          <w:p w:rsidR="005E77B0" w:rsidRPr="00F85EAA" w:rsidRDefault="005B570B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 </w:t>
            </w:r>
            <w:r w:rsidR="005E77B0" w:rsidRPr="00F85EAA">
              <w:rPr>
                <w:rFonts w:ascii="Maiandra GD" w:hAnsi="Maiandra GD"/>
                <w:b/>
                <w:sz w:val="24"/>
                <w:szCs w:val="24"/>
              </w:rPr>
              <w:t>Poor</w:t>
            </w: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    0</w:t>
            </w:r>
          </w:p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Missing</w:t>
            </w:r>
          </w:p>
        </w:tc>
      </w:tr>
      <w:tr w:rsidR="005E77B0" w:rsidRPr="00F85EAA" w:rsidTr="00E7267C">
        <w:trPr>
          <w:trHeight w:val="975"/>
        </w:trPr>
        <w:tc>
          <w:tcPr>
            <w:tcW w:w="4357" w:type="dxa"/>
          </w:tcPr>
          <w:p w:rsidR="005E77B0" w:rsidRPr="00F85EAA" w:rsidRDefault="005E77B0" w:rsidP="005E77B0">
            <w:p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Content</w:t>
            </w:r>
            <w:r w:rsidRPr="00F85EAA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 xml:space="preserve">Presentation answers your research thesis. 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 xml:space="preserve">Is thorough, detailed, and answers your 10 Living </w:t>
            </w:r>
            <w:r w:rsidR="005B570B" w:rsidRPr="00F85EAA">
              <w:rPr>
                <w:rFonts w:ascii="Maiandra GD" w:hAnsi="Maiandra GD"/>
                <w:sz w:val="24"/>
                <w:szCs w:val="24"/>
              </w:rPr>
              <w:t>Museum questions</w:t>
            </w:r>
            <w:r w:rsidRPr="00F85EAA">
              <w:rPr>
                <w:rFonts w:ascii="Maiandra GD" w:hAnsi="Maiandra GD"/>
                <w:sz w:val="24"/>
                <w:szCs w:val="24"/>
              </w:rPr>
              <w:t xml:space="preserve">. </w:t>
            </w:r>
          </w:p>
        </w:tc>
        <w:tc>
          <w:tcPr>
            <w:tcW w:w="1138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5E77B0" w:rsidRPr="00F85EAA" w:rsidTr="00520478">
        <w:trPr>
          <w:trHeight w:val="1353"/>
        </w:trPr>
        <w:tc>
          <w:tcPr>
            <w:tcW w:w="435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Organization –</w:t>
            </w:r>
            <w:r w:rsidRPr="00F85EAA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Content is presented in an organized fashion with an obvious introduction, body, and conclusion.</w:t>
            </w:r>
          </w:p>
        </w:tc>
        <w:tc>
          <w:tcPr>
            <w:tcW w:w="1138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5E77B0" w:rsidRPr="00F85EAA" w:rsidTr="00E7267C">
        <w:trPr>
          <w:trHeight w:val="969"/>
        </w:trPr>
        <w:tc>
          <w:tcPr>
            <w:tcW w:w="435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b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Delivery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 xml:space="preserve">Is effective, </w:t>
            </w: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engaging and creative. </w:t>
            </w:r>
            <w:r w:rsidRPr="00F85EAA">
              <w:rPr>
                <w:rFonts w:ascii="Maiandra GD" w:hAnsi="Maiandra GD"/>
                <w:sz w:val="24"/>
                <w:szCs w:val="24"/>
              </w:rPr>
              <w:t>(not just giving a list of facts)</w:t>
            </w:r>
          </w:p>
          <w:p w:rsidR="005E77B0" w:rsidRPr="00F85EAA" w:rsidRDefault="00520478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Volume is </w:t>
            </w:r>
            <w:r w:rsidR="005E77B0" w:rsidRPr="00F85EAA">
              <w:rPr>
                <w:rFonts w:ascii="Maiandra GD" w:hAnsi="Maiandra GD"/>
                <w:sz w:val="24"/>
                <w:szCs w:val="24"/>
              </w:rPr>
              <w:t xml:space="preserve">strong </w:t>
            </w:r>
            <w:r>
              <w:rPr>
                <w:rFonts w:ascii="Maiandra GD" w:hAnsi="Maiandra GD"/>
                <w:sz w:val="24"/>
                <w:szCs w:val="24"/>
              </w:rPr>
              <w:t>and clear</w:t>
            </w:r>
          </w:p>
          <w:p w:rsidR="005E77B0" w:rsidRPr="00F85EAA" w:rsidRDefault="00520478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clear </w:t>
            </w:r>
            <w:r w:rsidR="005E77B0" w:rsidRPr="00F85EAA">
              <w:rPr>
                <w:rFonts w:ascii="Maiandra GD" w:hAnsi="Maiandra GD"/>
                <w:sz w:val="24"/>
                <w:szCs w:val="24"/>
              </w:rPr>
              <w:t xml:space="preserve">enunciation </w:t>
            </w:r>
          </w:p>
          <w:p w:rsidR="00F85EAA" w:rsidRPr="00F85EAA" w:rsidRDefault="008C0702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Even</w:t>
            </w:r>
            <w:r w:rsidR="005E77B0" w:rsidRPr="00F85EAA">
              <w:rPr>
                <w:rFonts w:ascii="Maiandra GD" w:hAnsi="Maiandra GD"/>
                <w:sz w:val="24"/>
                <w:szCs w:val="24"/>
              </w:rPr>
              <w:t xml:space="preserve"> pace </w:t>
            </w:r>
          </w:p>
          <w:p w:rsidR="005E77B0" w:rsidRPr="00F85EAA" w:rsidRDefault="005E77B0" w:rsidP="00F85EAA">
            <w:pPr>
              <w:pStyle w:val="ListParagraph"/>
              <w:ind w:left="360"/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(</w:t>
            </w:r>
            <w:proofErr w:type="gramStart"/>
            <w:r w:rsidRPr="00F85EAA">
              <w:rPr>
                <w:rFonts w:ascii="Maiandra GD" w:hAnsi="Maiandra GD"/>
                <w:sz w:val="24"/>
                <w:szCs w:val="24"/>
              </w:rPr>
              <w:t>no</w:t>
            </w:r>
            <w:proofErr w:type="gramEnd"/>
            <w:r w:rsidRPr="00F85EAA">
              <w:rPr>
                <w:rFonts w:ascii="Maiandra GD" w:hAnsi="Maiandra GD"/>
                <w:sz w:val="24"/>
                <w:szCs w:val="24"/>
              </w:rPr>
              <w:t xml:space="preserve"> “ums,” “</w:t>
            </w:r>
            <w:proofErr w:type="spellStart"/>
            <w:r w:rsidRPr="00F85EAA">
              <w:rPr>
                <w:rFonts w:ascii="Maiandra GD" w:hAnsi="Maiandra GD"/>
                <w:sz w:val="24"/>
                <w:szCs w:val="24"/>
              </w:rPr>
              <w:t>ahs</w:t>
            </w:r>
            <w:proofErr w:type="spellEnd"/>
            <w:r w:rsidRPr="00F85EAA">
              <w:rPr>
                <w:rFonts w:ascii="Maiandra GD" w:hAnsi="Maiandra GD"/>
                <w:sz w:val="24"/>
                <w:szCs w:val="24"/>
              </w:rPr>
              <w:t xml:space="preserve">,” et al.).  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Eye contact is made with entire audience throughout.</w:t>
            </w:r>
          </w:p>
          <w:p w:rsidR="00176E7D" w:rsidRPr="00F85EAA" w:rsidRDefault="00773C1A" w:rsidP="005E77B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2 -</w:t>
            </w:r>
            <w:r w:rsidR="00F85EAA">
              <w:rPr>
                <w:rFonts w:ascii="Maiandra GD" w:hAnsi="Maiandra GD"/>
                <w:sz w:val="24"/>
                <w:szCs w:val="24"/>
              </w:rPr>
              <w:t xml:space="preserve"> 3 minutes</w:t>
            </w:r>
            <w:r>
              <w:rPr>
                <w:rFonts w:ascii="Maiandra GD" w:hAnsi="Maiandra GD"/>
                <w:sz w:val="24"/>
                <w:szCs w:val="24"/>
              </w:rPr>
              <w:t xml:space="preserve"> in length</w:t>
            </w:r>
          </w:p>
        </w:tc>
        <w:tc>
          <w:tcPr>
            <w:tcW w:w="1138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5E77B0" w:rsidRPr="00F85EAA" w:rsidTr="00E7267C">
        <w:trPr>
          <w:trHeight w:val="587"/>
        </w:trPr>
        <w:tc>
          <w:tcPr>
            <w:tcW w:w="4357" w:type="dxa"/>
          </w:tcPr>
          <w:p w:rsidR="005E77B0" w:rsidRPr="00F85EAA" w:rsidRDefault="005E77B0" w:rsidP="005E77B0">
            <w:p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>Visual</w:t>
            </w:r>
            <w:r w:rsidRPr="00F85EAA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Backdrop reflects historical time period and visually enhance the presentation</w:t>
            </w:r>
          </w:p>
          <w:p w:rsidR="005E77B0" w:rsidRPr="00F85EAA" w:rsidRDefault="005B570B" w:rsidP="005E77B0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Props are clear, creative, and effectively contribute</w:t>
            </w:r>
            <w:r w:rsidR="005E77B0" w:rsidRPr="00F85EAA">
              <w:rPr>
                <w:rFonts w:ascii="Maiandra GD" w:hAnsi="Maiandra GD"/>
                <w:sz w:val="24"/>
                <w:szCs w:val="24"/>
              </w:rPr>
              <w:t xml:space="preserve"> to the presentation. </w:t>
            </w:r>
          </w:p>
          <w:p w:rsidR="005E77B0" w:rsidRPr="00F85EAA" w:rsidRDefault="005E77B0" w:rsidP="005E77B0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sz w:val="24"/>
                <w:szCs w:val="24"/>
              </w:rPr>
              <w:t>Costume is realistic and believable. It enhances the presentation</w:t>
            </w:r>
          </w:p>
        </w:tc>
        <w:tc>
          <w:tcPr>
            <w:tcW w:w="1138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5E77B0" w:rsidRPr="00F85EAA" w:rsidTr="00E7267C">
        <w:trPr>
          <w:trHeight w:val="587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Effort - </w:t>
            </w:r>
            <w:r w:rsidRPr="00F85EAA">
              <w:rPr>
                <w:rFonts w:ascii="Maiandra GD" w:hAnsi="Maiandra GD"/>
                <w:sz w:val="24"/>
                <w:szCs w:val="24"/>
              </w:rPr>
              <w:t>It is evident that very strong effort was put into planning, creation, and presentation.</w:t>
            </w:r>
            <w:r w:rsidRPr="00F85EAA">
              <w:rPr>
                <w:rFonts w:ascii="Maiandra GD" w:hAnsi="Maiandra GD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B0" w:rsidRPr="00F85EAA" w:rsidRDefault="005E77B0" w:rsidP="007D3FEF">
            <w:pPr>
              <w:jc w:val="left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5B570B" w:rsidRPr="00F85EAA" w:rsidRDefault="005B570B" w:rsidP="005B570B">
      <w:pPr>
        <w:jc w:val="left"/>
        <w:rPr>
          <w:rFonts w:ascii="Maiandra GD" w:hAnsi="Maiandra GD"/>
          <w:b/>
          <w:sz w:val="24"/>
          <w:szCs w:val="24"/>
        </w:rPr>
      </w:pPr>
    </w:p>
    <w:p w:rsidR="005B570B" w:rsidRPr="00F85EAA" w:rsidRDefault="005B570B" w:rsidP="005E77B0">
      <w:pPr>
        <w:jc w:val="left"/>
        <w:rPr>
          <w:rFonts w:ascii="Maiandra GD" w:hAnsi="Maiandra GD"/>
          <w:b/>
          <w:sz w:val="24"/>
          <w:szCs w:val="24"/>
        </w:rPr>
      </w:pPr>
      <w:r w:rsidRPr="00F85EAA">
        <w:rPr>
          <w:rFonts w:ascii="Maiandra GD" w:hAnsi="Maiandra GD"/>
          <w:b/>
          <w:sz w:val="24"/>
          <w:szCs w:val="24"/>
        </w:rPr>
        <w:t>FINAL GRADE   ____________</w:t>
      </w:r>
    </w:p>
    <w:p w:rsidR="00520478" w:rsidRDefault="00520478" w:rsidP="005E77B0">
      <w:pPr>
        <w:jc w:val="left"/>
        <w:rPr>
          <w:rFonts w:ascii="Maiandra GD" w:hAnsi="Maiandra GD"/>
          <w:b/>
          <w:sz w:val="24"/>
          <w:szCs w:val="24"/>
        </w:rPr>
      </w:pPr>
    </w:p>
    <w:p w:rsidR="005E77B0" w:rsidRPr="00F85EAA" w:rsidRDefault="005E77B0" w:rsidP="005E77B0">
      <w:pPr>
        <w:jc w:val="left"/>
        <w:rPr>
          <w:rFonts w:ascii="Maiandra GD" w:hAnsi="Maiandra GD"/>
          <w:b/>
          <w:sz w:val="24"/>
          <w:szCs w:val="24"/>
        </w:rPr>
      </w:pPr>
      <w:r w:rsidRPr="00F85EAA">
        <w:rPr>
          <w:rFonts w:ascii="Maiandra GD" w:hAnsi="Maiandra GD"/>
          <w:b/>
          <w:sz w:val="24"/>
          <w:szCs w:val="24"/>
        </w:rPr>
        <w:t xml:space="preserve">Comments: </w:t>
      </w:r>
    </w:p>
    <w:p w:rsidR="005E77B0" w:rsidRPr="00F85EAA" w:rsidRDefault="005E77B0" w:rsidP="005E77B0">
      <w:pPr>
        <w:rPr>
          <w:rFonts w:ascii="Maiandra GD" w:hAnsi="Maiandra GD"/>
          <w:b/>
          <w:sz w:val="24"/>
          <w:szCs w:val="24"/>
        </w:rPr>
      </w:pPr>
    </w:p>
    <w:p w:rsidR="005B570B" w:rsidRPr="00F85EAA" w:rsidRDefault="005B570B" w:rsidP="005E77B0">
      <w:pPr>
        <w:rPr>
          <w:rFonts w:ascii="Maiandra GD" w:hAnsi="Maiandra GD"/>
          <w:b/>
          <w:sz w:val="24"/>
          <w:szCs w:val="24"/>
        </w:rPr>
      </w:pPr>
    </w:p>
    <w:p w:rsidR="00AC7A5A" w:rsidRPr="00F85EAA" w:rsidRDefault="00AC7A5A">
      <w:pPr>
        <w:rPr>
          <w:rFonts w:ascii="Maiandra GD" w:hAnsi="Maiandra GD"/>
          <w:sz w:val="24"/>
          <w:szCs w:val="24"/>
        </w:rPr>
      </w:pPr>
    </w:p>
    <w:sectPr w:rsidR="00AC7A5A" w:rsidRPr="00F85EAA" w:rsidSect="00F85E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3297D"/>
    <w:multiLevelType w:val="hybridMultilevel"/>
    <w:tmpl w:val="25B056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820704"/>
    <w:multiLevelType w:val="hybridMultilevel"/>
    <w:tmpl w:val="B3C4F4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5B1CD4"/>
    <w:multiLevelType w:val="hybridMultilevel"/>
    <w:tmpl w:val="478C27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B0"/>
    <w:rsid w:val="00176E7D"/>
    <w:rsid w:val="004C7145"/>
    <w:rsid w:val="00520478"/>
    <w:rsid w:val="005B570B"/>
    <w:rsid w:val="005E77B0"/>
    <w:rsid w:val="00773C1A"/>
    <w:rsid w:val="008C0702"/>
    <w:rsid w:val="00AC7A5A"/>
    <w:rsid w:val="00CF28B1"/>
    <w:rsid w:val="00E7267C"/>
    <w:rsid w:val="00F8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7B0"/>
    <w:pPr>
      <w:jc w:val="both"/>
    </w:pPr>
    <w:rPr>
      <w:rFonts w:ascii="Calibri" w:eastAsia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7B0"/>
    <w:pPr>
      <w:jc w:val="both"/>
    </w:pPr>
    <w:rPr>
      <w:rFonts w:ascii="Calibri" w:eastAsia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2014-06-03T09:06:00Z</dcterms:created>
  <dcterms:modified xsi:type="dcterms:W3CDTF">2014-06-03T09:06:00Z</dcterms:modified>
</cp:coreProperties>
</file>